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18" w:rsidRPr="00373BEE" w:rsidRDefault="00B52718" w:rsidP="00B527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Отчет</w:t>
      </w:r>
    </w:p>
    <w:p w:rsidR="00EB613B" w:rsidRPr="00373BEE" w:rsidRDefault="00B52718" w:rsidP="00B527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CA08AD"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выполнении мероприятий </w:t>
      </w:r>
      <w:r w:rsidR="00CA08AD"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осуществлению всеобуча </w:t>
      </w:r>
    </w:p>
    <w:p w:rsidR="00CA08AD" w:rsidRPr="00373BEE" w:rsidRDefault="00CA08AD" w:rsidP="00373B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B52718"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373BEE"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Республиканская акции «Дорога в школу»</w:t>
      </w:r>
    </w:p>
    <w:p w:rsidR="00EB613B" w:rsidRPr="00373BEE" w:rsidRDefault="00EB613B" w:rsidP="00EB61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ГУ </w:t>
      </w:r>
      <w:r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Жолымбетская средняя школа №1»</w:t>
      </w:r>
    </w:p>
    <w:p w:rsidR="00B52718" w:rsidRPr="00373BEE" w:rsidRDefault="00E70DE7" w:rsidP="00B527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2018 – 2019</w:t>
      </w:r>
      <w:r w:rsidR="00B52718" w:rsidRPr="00373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год</w:t>
      </w:r>
    </w:p>
    <w:p w:rsidR="00CA08AD" w:rsidRPr="00373BEE" w:rsidRDefault="00CA08AD" w:rsidP="008C79A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BEE" w:rsidRDefault="00CA08AD" w:rsidP="000D051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2692B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поручений Президента Республики Казахстан Н.А.Назарбаева по обеспечению полной посещаемости детьми школ и обучением детей школьного возраста и молодежи, не имеющей среднего образования,  </w:t>
      </w:r>
      <w:r w:rsidR="0022692B" w:rsidRPr="0022692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служебного письма Министерства Образования и науки Республики Казахстан, </w:t>
      </w:r>
      <w:r w:rsidRPr="0022692B">
        <w:rPr>
          <w:rFonts w:ascii="Times New Roman" w:eastAsia="Times New Roman" w:hAnsi="Times New Roman" w:cs="Times New Roman"/>
          <w:sz w:val="28"/>
          <w:szCs w:val="28"/>
        </w:rPr>
        <w:t>районного отдела образования</w:t>
      </w:r>
      <w:r w:rsidR="0022692B" w:rsidRPr="00226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692B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="0022692B" w:rsidRPr="0022692B">
        <w:rPr>
          <w:rFonts w:ascii="Times New Roman" w:eastAsia="Times New Roman" w:hAnsi="Times New Roman" w:cs="Times New Roman"/>
          <w:sz w:val="28"/>
          <w:szCs w:val="28"/>
        </w:rPr>
        <w:t>прошла</w:t>
      </w:r>
      <w:r w:rsidRPr="0022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718" w:rsidRPr="0022692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благотворительная акция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«Мектепке жол</w:t>
      </w:r>
      <w:r w:rsidR="00B52718" w:rsidRPr="0022692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».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Цель Акции   -   выявление не охваченных обучением детей, оказание поддержки школьникам из малообеспеченных и многодетных семей,   детей-сирот,   а   также   детей,   оставшихся   без   попечения родителей,   во   время   подготовки   к   началу   учебного   года   и предупреждения неявки детей в школу по социальным причинам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Задачи Акции: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  привлечение   внимания   общества   и   населения   к   проблемам охвата всех детей школьного возраста средним образованием;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  информационная   и   разъяснительная   работа   по   обеспечению права     всех     граждан     на     получение     обязательного   среднего образования;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 выявление и учет  детей  школьного  возраста,  не обучающихся или   не   посещающих,   а   также   систематически   пропускающих   по неуважительным   причинам   занятия   в   организациях   среднего образования;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 выявление     причин   и условий,  способствующих,  «бросанию» детьми   школ,   пропуску   занятий   в   школах   по   неуважительным причинам;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  информирование   населен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ия   о   деятельности   органов </w:t>
      </w: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образования   в   области   обеспечения   всеобщего   обязательного среднего образования (всеобуча);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среднего образования (всеобуча);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 разработка и реализация конкретных мер по оказанию  помощи малообеспеченным семьям по сбору ребенка в школу;</w:t>
      </w:r>
    </w:p>
    <w:p w:rsid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  активизация   межведомственного   взаимодействия,   а   также взаимодействия   органов   образования   с   негосударственными структурами, в том числе с общественными, частными  организациямии  меценатами,   в   решении   проблем    всеобуча   и   оказания   помощи малообеспеченным учащимся.</w:t>
      </w:r>
    </w:p>
    <w:p w:rsidR="00373BEE" w:rsidRPr="00373BEE" w:rsidRDefault="00373BEE" w:rsidP="000D051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Акция 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прошла</w:t>
      </w: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 использованием следующих форм и методов:</w:t>
      </w:r>
    </w:p>
    <w:p w:rsidR="00373BEE" w:rsidRPr="000D051F" w:rsidRDefault="000D051F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утверждение   состава     организационного   комитета   акции, разработка и принятие  плана мероприятий  по  проведению акции; 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активное   привлечение   к   подготовке   и   проведению   акции ученического   самоуправления,   лидеров   и   участников   детских организаций;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организация и проведение  поквартирного  (домового) обхода и учета   детей в возрасте от  0 до 18 лет  в пределах  закрепленного микроучастка школ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ы;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выявление и   учет детей, не посещающих или систематически пропускающих  по  неуважительным  причинам занятия; 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надл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ежащее ведение документации по учету и движению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обучающихся и своевременное информирование  органов управления образования и районные   комисс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ии по делам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несовершеннолетних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и защите их прав о  детях, 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прек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ративших   или  уклоняющихся 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от обучения;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выявление и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учет малообеспеченных семей,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нуждающихся в помощи по сбору   ребенком в школу;</w:t>
      </w:r>
    </w:p>
    <w:p w:rsidR="00373BEE" w:rsidRPr="000D051F" w:rsidRDefault="000D051F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предоставление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свед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ений оргкомитету акции,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органу образования о детях и семьях ну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ждающихся в помощи по сбору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школу;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организация информационной площадки для консультирования родителей  по вопросам  приема ребенка в школу;</w:t>
      </w:r>
    </w:p>
    <w:p w:rsidR="00373BEE" w:rsidRPr="000D051F" w:rsidRDefault="000D051F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организация подвоза детей к школе и обратно домой по т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ехнологии, обеспечивающей безопасные условия перевозки детей,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ом числе совместно с органами дорожной полиции и организациями,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предоставляющими транспорт;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одготовка информационного стенда «Дорога в школу»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использованием   логотипа и  серии плакатов (прилагаемых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</w:t>
      </w:r>
      <w:r w:rsid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настоящим 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рекомендациям) с подробным освещением хода и итогов акции;</w:t>
      </w:r>
    </w:p>
    <w:p w:rsidR="00373BEE" w:rsidRPr="000D051F" w:rsidRDefault="000D051F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проведение разъяснительной работы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по поиску потенциальных благотворителей и меценатов для помощи малообеспеченным учащимся;</w:t>
      </w:r>
    </w:p>
    <w:p w:rsidR="00373BEE" w:rsidRPr="000D051F" w:rsidRDefault="000D051F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организация выпуска и расклейка плакатов серии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«Дорога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школу»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   организациях,   предприятиях,   в   государственных учреждениях для выявления и привлечения к акции благотворителей и меценатов;</w:t>
      </w:r>
    </w:p>
    <w:p w:rsidR="00373BEE" w:rsidRPr="000D051F" w:rsidRDefault="00373BEE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обеспечение мониторинга результативности и эффективности </w:t>
      </w:r>
      <w:r w:rsidR="003A3C07"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акции  по   прилагаемым   к   Рекомендациям   индикаторам   и  формам.</w:t>
      </w:r>
    </w:p>
    <w:p w:rsidR="00373BEE" w:rsidRPr="00373BEE" w:rsidRDefault="00373BEE" w:rsidP="003A3C0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73BE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Специальное обсуждение итогов акции на   педагогическом совете с анализом недостатков и извлеченными уроками;</w:t>
      </w:r>
    </w:p>
    <w:p w:rsidR="00373BEE" w:rsidRPr="000D051F" w:rsidRDefault="000D051F" w:rsidP="000D051F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14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чествование активных участников акции в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рамках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373BEE"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торжественной линейки 1 сентября.</w:t>
      </w:r>
    </w:p>
    <w:p w:rsidR="00373BEE" w:rsidRPr="000D051F" w:rsidRDefault="00373BEE" w:rsidP="000D051F">
      <w:pPr>
        <w:shd w:val="clear" w:color="auto" w:fill="FFFFFF"/>
        <w:spacing w:after="0" w:line="240" w:lineRule="auto"/>
        <w:ind w:left="284"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работе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школа руководствуется Законом РК</w:t>
      </w:r>
      <w:r w:rsidRPr="00B511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«Об образовании», Типовым положением об образовательном учреждении, Уставом школы, внутренними приказами и положениями, в которых определен круг регулируемых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опросов о правах и обязанностях.</w:t>
      </w:r>
    </w:p>
    <w:p w:rsidR="00373BEE" w:rsidRDefault="00373BEE" w:rsidP="000D051F">
      <w:pPr>
        <w:tabs>
          <w:tab w:val="left" w:pos="284"/>
        </w:tabs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педагогическим коллективом школы</w:t>
      </w:r>
      <w:r w:rsidRPr="00B5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проведена беседа на тему: «Правовая ответственность несовершеннолетних». 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rStyle w:val="a4"/>
          <w:bCs/>
          <w:i w:val="0"/>
          <w:sz w:val="28"/>
          <w:szCs w:val="28"/>
          <w:bdr w:val="none" w:sz="0" w:space="0" w:color="auto" w:frame="1"/>
        </w:rPr>
        <w:t>Основные направлени</w:t>
      </w:r>
      <w:r>
        <w:rPr>
          <w:rStyle w:val="a4"/>
          <w:bCs/>
          <w:i w:val="0"/>
          <w:sz w:val="28"/>
          <w:szCs w:val="28"/>
          <w:bdr w:val="none" w:sz="0" w:space="0" w:color="auto" w:frame="1"/>
        </w:rPr>
        <w:t>я</w:t>
      </w:r>
      <w:r w:rsidRPr="00F10B4F">
        <w:rPr>
          <w:rStyle w:val="a4"/>
          <w:bCs/>
          <w:i w:val="0"/>
          <w:sz w:val="28"/>
          <w:szCs w:val="28"/>
          <w:bdr w:val="none" w:sz="0" w:space="0" w:color="auto" w:frame="1"/>
        </w:rPr>
        <w:t>: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 xml:space="preserve">1. Сохранение контингента </w:t>
      </w:r>
      <w:proofErr w:type="gramStart"/>
      <w:r w:rsidRPr="00F10B4F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F10B4F">
        <w:rPr>
          <w:sz w:val="28"/>
          <w:szCs w:val="28"/>
          <w:bdr w:val="none" w:sz="0" w:space="0" w:color="auto" w:frame="1"/>
        </w:rPr>
        <w:t>. 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>2. Работа с «трудными» обучающимися.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>3. Работа с детьми, находящимися под опекой.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>4. Работа с учащимися, нуждающимися в надомном, дополнительном обучении.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>5. Работа с будущими</w:t>
      </w:r>
      <w:r w:rsidRPr="00F10B4F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первоклассниками</w:t>
      </w:r>
      <w:r w:rsidRPr="00F10B4F">
        <w:rPr>
          <w:sz w:val="28"/>
          <w:szCs w:val="28"/>
          <w:bdr w:val="none" w:sz="0" w:space="0" w:color="auto" w:frame="1"/>
        </w:rPr>
        <w:t>.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>6. Работа по охране здоровья учащихся. Предупреждение травматизма.</w:t>
      </w:r>
    </w:p>
    <w:p w:rsidR="00373BEE" w:rsidRPr="00F10B4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>7. Организация  питания учащихся</w:t>
      </w:r>
    </w:p>
    <w:p w:rsidR="00373BEE" w:rsidRPr="000D051F" w:rsidRDefault="00373BEE" w:rsidP="000D05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284" w:right="140"/>
        <w:jc w:val="both"/>
        <w:rPr>
          <w:sz w:val="28"/>
          <w:szCs w:val="28"/>
        </w:rPr>
      </w:pPr>
      <w:r w:rsidRPr="00F10B4F">
        <w:rPr>
          <w:sz w:val="28"/>
          <w:szCs w:val="28"/>
          <w:bdr w:val="none" w:sz="0" w:space="0" w:color="auto" w:frame="1"/>
        </w:rPr>
        <w:t>8. Обеспечение учащихся учебниками</w:t>
      </w:r>
    </w:p>
    <w:p w:rsidR="003A3C07" w:rsidRDefault="00CA08AD" w:rsidP="003A3C07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92B">
        <w:rPr>
          <w:rFonts w:ascii="Times New Roman" w:eastAsia="Times New Roman" w:hAnsi="Times New Roman" w:cs="Times New Roman"/>
          <w:sz w:val="28"/>
          <w:szCs w:val="28"/>
        </w:rPr>
        <w:t xml:space="preserve">Весь учет детей школьного возраста проведен учителями путем подворного обхода, который был осуществлен в начале </w:t>
      </w:r>
      <w:r w:rsidRPr="0022692B">
        <w:rPr>
          <w:rFonts w:ascii="Times New Roman" w:eastAsia="Times New Roman" w:hAnsi="Times New Roman" w:cs="Times New Roman"/>
          <w:sz w:val="28"/>
          <w:szCs w:val="28"/>
          <w:lang w:val="kk-KZ"/>
        </w:rPr>
        <w:t>августа</w:t>
      </w:r>
      <w:r w:rsidRPr="0022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DE7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22692B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3A3C07" w:rsidRPr="003A3C07" w:rsidRDefault="003A3C07" w:rsidP="003A3C07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8"/>
          <w:szCs w:val="24"/>
        </w:rPr>
      </w:pPr>
      <w:r w:rsidRPr="003A3C07">
        <w:rPr>
          <w:rFonts w:ascii="Times New Roman" w:hAnsi="Times New Roman" w:cs="Times New Roman"/>
          <w:sz w:val="28"/>
          <w:szCs w:val="24"/>
        </w:rPr>
        <w:t>Подворный обход по всеобучу</w:t>
      </w:r>
    </w:p>
    <w:p w:rsidR="003A3C07" w:rsidRPr="003A3C07" w:rsidRDefault="003A3C07" w:rsidP="003A3C07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8"/>
          <w:szCs w:val="24"/>
        </w:rPr>
      </w:pPr>
      <w:r w:rsidRPr="003A3C07">
        <w:rPr>
          <w:rFonts w:ascii="Times New Roman" w:hAnsi="Times New Roman" w:cs="Times New Roman"/>
          <w:sz w:val="28"/>
          <w:szCs w:val="24"/>
        </w:rPr>
        <w:t>на 01.08.2018 год</w:t>
      </w:r>
    </w:p>
    <w:tbl>
      <w:tblPr>
        <w:tblStyle w:val="a6"/>
        <w:tblW w:w="10348" w:type="dxa"/>
        <w:tblInd w:w="392" w:type="dxa"/>
        <w:tblLook w:val="04A0"/>
      </w:tblPr>
      <w:tblGrid>
        <w:gridCol w:w="425"/>
        <w:gridCol w:w="4253"/>
        <w:gridCol w:w="1701"/>
        <w:gridCol w:w="3969"/>
      </w:tblGrid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Подворные квартиры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А.Байтурсинова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Андрющенко Г.М.,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29/4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И.К., Кун Е.К.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ирный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3/3/8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Гончаренко Л.С.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Степная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Л.К.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А.П.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Дачная, Строительная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6/13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Орынбасар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Дины Нурпеисовой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Тормозов В.Н.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Карагандинская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Ильясова Р.К.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D4B67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Жолдыгазинова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Райымбек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С.Муканова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М.Макатаева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Л.Б.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 батыра,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Есенберлина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Батищева Д.А.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A3C07" w:rsidRPr="004D4B6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Кушербаева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Оралхан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Бокея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Ковалева А.Ю.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Поповича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Лупул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Северная,  Жумабаева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6\1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Сейфуллина,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</w:tc>
      </w:tr>
      <w:tr w:rsidR="003A3C07" w:rsidTr="003A3C07">
        <w:tc>
          <w:tcPr>
            <w:tcW w:w="425" w:type="dxa"/>
          </w:tcPr>
          <w:p w:rsidR="003A3C07" w:rsidRP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Набережная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A3C07" w:rsidRDefault="003A3C07" w:rsidP="003A3C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3969" w:type="dxa"/>
          </w:tcPr>
          <w:p w:rsidR="003A3C07" w:rsidRDefault="003A3C07" w:rsidP="003A3C0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</w:t>
            </w:r>
          </w:p>
        </w:tc>
      </w:tr>
    </w:tbl>
    <w:p w:rsidR="003A3C07" w:rsidRDefault="003A3C07" w:rsidP="003A3C0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7B4A92">
        <w:rPr>
          <w:rFonts w:ascii="Times New Roman" w:hAnsi="Times New Roman" w:cs="Times New Roman"/>
          <w:sz w:val="28"/>
          <w:szCs w:val="24"/>
        </w:rPr>
        <w:t>Всего улиц: 30</w:t>
      </w:r>
    </w:p>
    <w:p w:rsidR="003A3C07" w:rsidRPr="007B4A92" w:rsidRDefault="003A3C07" w:rsidP="003A3C0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Подворных квартир: 367</w:t>
      </w:r>
    </w:p>
    <w:p w:rsidR="003A3C07" w:rsidRPr="007B4A92" w:rsidRDefault="003A3C07" w:rsidP="003A3C0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4"/>
        </w:rPr>
      </w:pPr>
      <w:r w:rsidRPr="007B4A92">
        <w:rPr>
          <w:rFonts w:ascii="Times New Roman" w:hAnsi="Times New Roman" w:cs="Times New Roman"/>
          <w:sz w:val="28"/>
          <w:szCs w:val="24"/>
        </w:rPr>
        <w:t>Отв</w:t>
      </w:r>
      <w:r>
        <w:rPr>
          <w:rFonts w:ascii="Times New Roman" w:hAnsi="Times New Roman" w:cs="Times New Roman"/>
          <w:sz w:val="28"/>
          <w:szCs w:val="24"/>
        </w:rPr>
        <w:t>етственных за улицы учителей: 28</w:t>
      </w:r>
    </w:p>
    <w:p w:rsidR="00CA08AD" w:rsidRPr="0022692B" w:rsidRDefault="00CA08AD" w:rsidP="000D051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2B">
        <w:rPr>
          <w:rFonts w:ascii="Times New Roman" w:eastAsia="Times New Roman" w:hAnsi="Times New Roman" w:cs="Times New Roman"/>
          <w:sz w:val="28"/>
          <w:szCs w:val="28"/>
        </w:rPr>
        <w:t>Тетради обхода рейдовыми группами закрепленного микрорайона с результатами проведенной работы имеются.</w:t>
      </w:r>
    </w:p>
    <w:p w:rsidR="00CA08AD" w:rsidRPr="0022692B" w:rsidRDefault="00DA67DA" w:rsidP="000D051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обхода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>выявлено, не охваченных обучением детей, подростков и молодежи, не им</w:t>
      </w:r>
      <w:r>
        <w:rPr>
          <w:rFonts w:ascii="Times New Roman" w:eastAsia="Times New Roman" w:hAnsi="Times New Roman" w:cs="Times New Roman"/>
          <w:sz w:val="28"/>
          <w:szCs w:val="28"/>
        </w:rPr>
        <w:t>еющих среднего образования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692B" w:rsidRPr="0022692B" w:rsidRDefault="00DA67DA" w:rsidP="000D051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 xml:space="preserve">Составлены списки всех детей </w:t>
      </w:r>
      <w:r w:rsidR="0022692B" w:rsidRPr="0022692B">
        <w:rPr>
          <w:rFonts w:ascii="Times New Roman" w:eastAsia="Times New Roman" w:hAnsi="Times New Roman" w:cs="Times New Roman"/>
          <w:sz w:val="28"/>
          <w:szCs w:val="28"/>
        </w:rPr>
        <w:t xml:space="preserve">от 0 до 7 лет включительно </w:t>
      </w:r>
      <w:r w:rsidR="003A3C07">
        <w:rPr>
          <w:rFonts w:ascii="Times New Roman" w:eastAsia="Times New Roman" w:hAnsi="Times New Roman" w:cs="Times New Roman"/>
          <w:sz w:val="28"/>
          <w:szCs w:val="28"/>
        </w:rPr>
        <w:t xml:space="preserve">– 236 детей, </w:t>
      </w:r>
      <w:r w:rsidR="0022692B" w:rsidRPr="002269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A3C07">
        <w:rPr>
          <w:rFonts w:ascii="Times New Roman" w:eastAsia="Times New Roman" w:hAnsi="Times New Roman" w:cs="Times New Roman"/>
          <w:sz w:val="28"/>
          <w:szCs w:val="28"/>
        </w:rPr>
        <w:t>от 8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 xml:space="preserve"> до 18 лет включительно</w:t>
      </w:r>
      <w:r w:rsidR="003A3C07">
        <w:rPr>
          <w:rFonts w:ascii="Times New Roman" w:eastAsia="Times New Roman" w:hAnsi="Times New Roman" w:cs="Times New Roman"/>
          <w:sz w:val="28"/>
          <w:szCs w:val="28"/>
        </w:rPr>
        <w:t xml:space="preserve"> – 308 детей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7927">
        <w:rPr>
          <w:rFonts w:ascii="Times New Roman" w:eastAsia="Times New Roman" w:hAnsi="Times New Roman" w:cs="Times New Roman"/>
          <w:sz w:val="28"/>
          <w:szCs w:val="28"/>
        </w:rPr>
        <w:t xml:space="preserve">Всего 544. 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 xml:space="preserve">Списки </w:t>
      </w:r>
      <w:r w:rsidR="00B52718" w:rsidRPr="0022692B">
        <w:rPr>
          <w:rFonts w:ascii="Times New Roman" w:eastAsia="Times New Roman" w:hAnsi="Times New Roman" w:cs="Times New Roman"/>
          <w:sz w:val="28"/>
          <w:szCs w:val="28"/>
        </w:rPr>
        <w:t>утверждены А</w:t>
      </w:r>
      <w:r w:rsidR="00CA08AD" w:rsidRPr="0022692B">
        <w:rPr>
          <w:rFonts w:ascii="Times New Roman" w:eastAsia="Times New Roman" w:hAnsi="Times New Roman" w:cs="Times New Roman"/>
          <w:sz w:val="28"/>
          <w:szCs w:val="28"/>
        </w:rPr>
        <w:t>кимом поселка и директором школы.</w:t>
      </w:r>
    </w:p>
    <w:p w:rsidR="00DA67DA" w:rsidRDefault="00DA67DA" w:rsidP="00DA67DA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8AD" w:rsidRPr="0022692B">
        <w:rPr>
          <w:rFonts w:ascii="Times New Roman" w:hAnsi="Times New Roman" w:cs="Times New Roman"/>
          <w:sz w:val="28"/>
          <w:szCs w:val="28"/>
        </w:rPr>
        <w:t>Меро</w:t>
      </w:r>
      <w:r w:rsidR="00B55BB1" w:rsidRPr="0022692B">
        <w:rPr>
          <w:rFonts w:ascii="Times New Roman" w:hAnsi="Times New Roman" w:cs="Times New Roman"/>
          <w:sz w:val="28"/>
          <w:szCs w:val="28"/>
        </w:rPr>
        <w:t xml:space="preserve">приятиями акции были охвачены дети </w:t>
      </w:r>
      <w:r w:rsidR="00CA08AD" w:rsidRPr="0022692B">
        <w:rPr>
          <w:rFonts w:ascii="Times New Roman" w:hAnsi="Times New Roman" w:cs="Times New Roman"/>
          <w:sz w:val="28"/>
          <w:szCs w:val="28"/>
        </w:rPr>
        <w:t xml:space="preserve"> из малообеспеченных семей, которые получили различные виды помощи.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Потенциальными благотворителями была оказана помощь</w:t>
      </w:r>
      <w:r w:rsidRPr="000D051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851F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(школьные рюкзаки,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концелярские товары) детям из малообеспеченных семей.</w:t>
      </w:r>
      <w:r w:rsidR="00B55BB1" w:rsidRPr="00226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92B" w:rsidRPr="0022692B" w:rsidRDefault="0022692B" w:rsidP="000D051F">
      <w:pPr>
        <w:spacing w:after="0" w:line="240" w:lineRule="auto"/>
        <w:ind w:left="284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BB1" w:rsidRPr="0022692B" w:rsidRDefault="00B55BB1" w:rsidP="0022692B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22692B" w:rsidRDefault="0022692B" w:rsidP="0022692B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51FF7" w:rsidRDefault="00851FF7" w:rsidP="0022692B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51FF7" w:rsidRDefault="00851FF7" w:rsidP="001E7927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DA67DA" w:rsidRPr="0022692B" w:rsidRDefault="00DA67DA" w:rsidP="0022692B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55BB1" w:rsidRPr="0022692B" w:rsidRDefault="00B55BB1" w:rsidP="0022692B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22692B">
        <w:rPr>
          <w:rFonts w:ascii="Times New Roman" w:hAnsi="Times New Roman" w:cs="Times New Roman"/>
          <w:sz w:val="28"/>
          <w:szCs w:val="28"/>
        </w:rPr>
        <w:t>Ди</w:t>
      </w:r>
      <w:r w:rsidR="00DA67DA">
        <w:rPr>
          <w:rFonts w:ascii="Times New Roman" w:hAnsi="Times New Roman" w:cs="Times New Roman"/>
          <w:sz w:val="28"/>
          <w:szCs w:val="28"/>
        </w:rPr>
        <w:t xml:space="preserve">ректор школы         Г.Мусина </w:t>
      </w:r>
    </w:p>
    <w:p w:rsidR="0022692B" w:rsidRPr="0022692B" w:rsidRDefault="0022692B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22692B" w:rsidRPr="0022692B" w:rsidRDefault="0022692B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22692B" w:rsidRDefault="0022692B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22692B" w:rsidRDefault="0022692B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851FF7" w:rsidRDefault="00851FF7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851FF7" w:rsidRDefault="00851FF7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851FF7" w:rsidRDefault="00851FF7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851FF7" w:rsidRDefault="00851FF7" w:rsidP="0022692B">
      <w:pPr>
        <w:spacing w:after="0" w:line="240" w:lineRule="auto"/>
        <w:ind w:left="284" w:right="140"/>
        <w:rPr>
          <w:rFonts w:ascii="Times New Roman" w:hAnsi="Times New Roman" w:cs="Times New Roman"/>
          <w:sz w:val="28"/>
          <w:szCs w:val="28"/>
        </w:rPr>
      </w:pPr>
    </w:p>
    <w:p w:rsidR="0022692B" w:rsidRPr="00DA67DA" w:rsidRDefault="00DA67DA" w:rsidP="0022692B">
      <w:pPr>
        <w:spacing w:after="0" w:line="240" w:lineRule="auto"/>
        <w:ind w:left="284" w:right="1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Исп. С.</w:t>
      </w:r>
      <w:r w:rsidR="0022692B" w:rsidRPr="00DA67DA">
        <w:rPr>
          <w:rFonts w:ascii="Times New Roman" w:hAnsi="Times New Roman" w:cs="Times New Roman"/>
          <w:szCs w:val="28"/>
        </w:rPr>
        <w:t>Павлова</w:t>
      </w:r>
      <w:r w:rsidR="003A3C07">
        <w:rPr>
          <w:rFonts w:ascii="Times New Roman" w:hAnsi="Times New Roman" w:cs="Times New Roman"/>
          <w:szCs w:val="28"/>
        </w:rPr>
        <w:t>.</w:t>
      </w:r>
    </w:p>
    <w:p w:rsidR="0022692B" w:rsidRPr="00DA67DA" w:rsidRDefault="0022692B" w:rsidP="0022692B">
      <w:pPr>
        <w:spacing w:after="0" w:line="240" w:lineRule="auto"/>
        <w:ind w:left="284" w:right="140"/>
        <w:rPr>
          <w:rFonts w:ascii="Times New Roman" w:hAnsi="Times New Roman" w:cs="Times New Roman"/>
          <w:szCs w:val="28"/>
        </w:rPr>
      </w:pPr>
      <w:r w:rsidRPr="00DA67DA">
        <w:rPr>
          <w:rFonts w:ascii="Times New Roman" w:hAnsi="Times New Roman" w:cs="Times New Roman"/>
          <w:szCs w:val="28"/>
        </w:rPr>
        <w:t>Тел.2-75-44</w:t>
      </w:r>
    </w:p>
    <w:p w:rsidR="00B55BB1" w:rsidRPr="00B52718" w:rsidRDefault="00B55BB1" w:rsidP="008C7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1F" w:rsidRPr="00B52718" w:rsidRDefault="0037131F" w:rsidP="008C79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131F" w:rsidRPr="00B52718" w:rsidSect="00D821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E4D"/>
    <w:multiLevelType w:val="hybridMultilevel"/>
    <w:tmpl w:val="2886ECBA"/>
    <w:lvl w:ilvl="0" w:tplc="E0FA58FC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99B73B5"/>
    <w:multiLevelType w:val="hybridMultilevel"/>
    <w:tmpl w:val="70F4CA36"/>
    <w:lvl w:ilvl="0" w:tplc="C416F974">
      <w:start w:val="2017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08AD"/>
    <w:rsid w:val="000D051F"/>
    <w:rsid w:val="000F5140"/>
    <w:rsid w:val="001E7927"/>
    <w:rsid w:val="0022692B"/>
    <w:rsid w:val="0036702F"/>
    <w:rsid w:val="0037131F"/>
    <w:rsid w:val="00373BEE"/>
    <w:rsid w:val="003A3C07"/>
    <w:rsid w:val="005E5823"/>
    <w:rsid w:val="0069248A"/>
    <w:rsid w:val="00851FF7"/>
    <w:rsid w:val="008C79A8"/>
    <w:rsid w:val="009F75F8"/>
    <w:rsid w:val="00A827A2"/>
    <w:rsid w:val="00AC5CDA"/>
    <w:rsid w:val="00AD4DCA"/>
    <w:rsid w:val="00AE357B"/>
    <w:rsid w:val="00B03859"/>
    <w:rsid w:val="00B52718"/>
    <w:rsid w:val="00B55BB1"/>
    <w:rsid w:val="00BE4378"/>
    <w:rsid w:val="00CA08AD"/>
    <w:rsid w:val="00D50182"/>
    <w:rsid w:val="00D8213E"/>
    <w:rsid w:val="00DA67DA"/>
    <w:rsid w:val="00E026F6"/>
    <w:rsid w:val="00E16C65"/>
    <w:rsid w:val="00E70DE7"/>
    <w:rsid w:val="00EB613B"/>
    <w:rsid w:val="00EF1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BEE"/>
  </w:style>
  <w:style w:type="character" w:styleId="a4">
    <w:name w:val="Emphasis"/>
    <w:basedOn w:val="a0"/>
    <w:uiPriority w:val="20"/>
    <w:qFormat/>
    <w:rsid w:val="00373BEE"/>
    <w:rPr>
      <w:i/>
      <w:iCs/>
    </w:rPr>
  </w:style>
  <w:style w:type="paragraph" w:styleId="a5">
    <w:name w:val="List Paragraph"/>
    <w:basedOn w:val="a"/>
    <w:uiPriority w:val="34"/>
    <w:qFormat/>
    <w:rsid w:val="000D051F"/>
    <w:pPr>
      <w:ind w:left="720"/>
      <w:contextualSpacing/>
    </w:pPr>
  </w:style>
  <w:style w:type="table" w:styleId="a6">
    <w:name w:val="Table Grid"/>
    <w:basedOn w:val="a1"/>
    <w:uiPriority w:val="59"/>
    <w:rsid w:val="003A3C07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cp:lastPrinted>2017-09-28T00:50:00Z</cp:lastPrinted>
  <dcterms:created xsi:type="dcterms:W3CDTF">2011-11-25T10:49:00Z</dcterms:created>
  <dcterms:modified xsi:type="dcterms:W3CDTF">2018-09-30T08:36:00Z</dcterms:modified>
</cp:coreProperties>
</file>